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驻马店市微信公众帐号登记备案表</w:t>
      </w:r>
    </w:p>
    <w:tbl>
      <w:tblPr>
        <w:tblStyle w:val="3"/>
        <w:tblpPr w:leftFromText="180" w:rightFromText="180" w:vertAnchor="text" w:horzAnchor="page" w:tblpX="1643" w:tblpY="208"/>
        <w:tblOverlap w:val="never"/>
        <w:tblW w:w="8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731"/>
        <w:gridCol w:w="776"/>
        <w:gridCol w:w="366"/>
        <w:gridCol w:w="1104"/>
        <w:gridCol w:w="286"/>
        <w:gridCol w:w="934"/>
        <w:gridCol w:w="1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微信帐号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微信名称</w:t>
            </w:r>
          </w:p>
          <w:p>
            <w:pPr>
              <w:spacing w:line="220" w:lineRule="atLeas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（昵称）</w:t>
            </w:r>
          </w:p>
        </w:tc>
        <w:tc>
          <w:tcPr>
            <w:tcW w:w="3107" w:type="dxa"/>
            <w:gridSpan w:val="3"/>
            <w:vAlign w:val="center"/>
          </w:tcPr>
          <w:p>
            <w:pPr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类型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rPr>
                <w:rFonts w:ascii="??_GB2312" w:hAnsi="??_GB2312"/>
                <w:color w:val="000000"/>
                <w:sz w:val="24"/>
              </w:rPr>
            </w:pPr>
            <w:r>
              <w:rPr>
                <w:rFonts w:ascii="??_GB2312" w:hAnsi="??_GB2312"/>
                <w:color w:val="00000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服务号</w:t>
            </w:r>
            <w:r>
              <w:rPr>
                <w:rFonts w:ascii="??_GB2312" w:hAnsi="??_GB2312"/>
                <w:color w:val="000000"/>
                <w:sz w:val="24"/>
              </w:rPr>
              <w:t xml:space="preserve">   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订阅号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??_GB2312" w:hAnsi="??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关注量</w:t>
            </w:r>
          </w:p>
        </w:tc>
        <w:tc>
          <w:tcPr>
            <w:tcW w:w="3107" w:type="dxa"/>
            <w:gridSpan w:val="3"/>
            <w:vAlign w:val="center"/>
          </w:tcPr>
          <w:p>
            <w:pPr>
              <w:jc w:val="center"/>
              <w:rPr>
                <w:rFonts w:ascii="??_GB2312" w:hAnsi="??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7084" w:type="dxa"/>
            <w:gridSpan w:val="7"/>
            <w:vAlign w:val="center"/>
          </w:tcPr>
          <w:p>
            <w:pPr>
              <w:spacing w:line="400" w:lineRule="exact"/>
              <w:ind w:firstLine="480" w:firstLineChars="200"/>
              <w:rPr>
                <w:rFonts w:ascii="??_GB2312" w:hAnsi="??_GB2312"/>
                <w:color w:val="000000"/>
                <w:sz w:val="24"/>
              </w:rPr>
            </w:pPr>
            <w:r>
              <w:rPr>
                <w:rFonts w:ascii="??_GB2312" w:hAnsi="??_GB2312"/>
                <w:color w:val="00000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便民服务</w:t>
            </w:r>
            <w:r>
              <w:rPr>
                <w:rFonts w:ascii="??_GB2312" w:hAnsi="??_GB2312"/>
                <w:color w:val="00000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会员服务</w:t>
            </w:r>
            <w:r>
              <w:rPr>
                <w:rFonts w:ascii="??_GB2312" w:hAnsi="??_GB2312"/>
                <w:color w:val="00000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征婚交友</w:t>
            </w:r>
            <w:r>
              <w:rPr>
                <w:rFonts w:ascii="??_GB2312" w:hAnsi="??_GB2312"/>
                <w:color w:val="00000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新闻发布</w:t>
            </w:r>
            <w:r>
              <w:rPr>
                <w:rFonts w:ascii="??_GB2312" w:hAnsi="??_GB2312"/>
                <w:color w:val="00000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广告业务</w:t>
            </w:r>
          </w:p>
          <w:p>
            <w:pPr>
              <w:spacing w:line="400" w:lineRule="exact"/>
              <w:ind w:firstLine="480" w:firstLineChars="200"/>
              <w:rPr>
                <w:rFonts w:ascii="??_GB2312" w:hAnsi="??_GB2312"/>
                <w:color w:val="000000"/>
                <w:sz w:val="24"/>
              </w:rPr>
            </w:pPr>
            <w:r>
              <w:rPr>
                <w:rFonts w:ascii="??_GB2312" w:hAnsi="??_GB2312"/>
                <w:color w:val="00000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政策法规</w:t>
            </w:r>
            <w:r>
              <w:rPr>
                <w:rFonts w:ascii="??_GB2312" w:hAnsi="??_GB2312"/>
                <w:color w:val="00000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社会资讯</w:t>
            </w:r>
            <w:r>
              <w:rPr>
                <w:rFonts w:ascii="??_GB2312" w:hAnsi="??_GB2312"/>
                <w:color w:val="00000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专业技术</w:t>
            </w:r>
            <w:r>
              <w:rPr>
                <w:rFonts w:ascii="??_GB2312" w:hAnsi="??_GB2312"/>
                <w:color w:val="00000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微社区</w:t>
            </w:r>
            <w:r>
              <w:rPr>
                <w:rFonts w:ascii="??_GB2312" w:hAnsi="??_GB2312"/>
                <w:color w:val="000000"/>
                <w:sz w:val="24"/>
              </w:rPr>
              <w:t xml:space="preserve">  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形式</w:t>
            </w:r>
          </w:p>
        </w:tc>
        <w:tc>
          <w:tcPr>
            <w:tcW w:w="7084" w:type="dxa"/>
            <w:gridSpan w:val="7"/>
            <w:vAlign w:val="center"/>
          </w:tcPr>
          <w:p>
            <w:pPr>
              <w:ind w:firstLine="470" w:firstLineChars="196"/>
              <w:jc w:val="center"/>
              <w:rPr>
                <w:rFonts w:ascii="??_GB2312" w:hAnsi="??_GB2312"/>
                <w:color w:val="000000"/>
                <w:sz w:val="24"/>
              </w:rPr>
            </w:pPr>
            <w:r>
              <w:rPr>
                <w:rFonts w:ascii="??_GB2312" w:hAnsi="??_GB2312"/>
                <w:color w:val="00000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文字</w:t>
            </w:r>
            <w:r>
              <w:rPr>
                <w:rFonts w:ascii="??_GB2312" w:hAnsi="??_GB2312"/>
                <w:color w:val="000000"/>
                <w:sz w:val="24"/>
              </w:rPr>
              <w:t xml:space="preserve">   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图片</w:t>
            </w:r>
            <w:r>
              <w:rPr>
                <w:rFonts w:ascii="??_GB2312" w:hAnsi="??_GB2312"/>
                <w:color w:val="000000"/>
                <w:sz w:val="24"/>
              </w:rPr>
              <w:t xml:space="preserve">   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语音</w:t>
            </w:r>
            <w:r>
              <w:rPr>
                <w:rFonts w:ascii="??_GB2312" w:hAnsi="??_GB2312"/>
                <w:color w:val="000000"/>
                <w:sz w:val="24"/>
              </w:rPr>
              <w:t xml:space="preserve">    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功能介绍</w:t>
            </w:r>
          </w:p>
        </w:tc>
        <w:tc>
          <w:tcPr>
            <w:tcW w:w="7084" w:type="dxa"/>
            <w:gridSpan w:val="7"/>
            <w:vAlign w:val="center"/>
          </w:tcPr>
          <w:p>
            <w:pPr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开通日期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</w:p>
        </w:tc>
        <w:tc>
          <w:tcPr>
            <w:tcW w:w="2532" w:type="dxa"/>
            <w:gridSpan w:val="4"/>
            <w:vAlign w:val="center"/>
          </w:tcPr>
          <w:p>
            <w:pPr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认证情况</w:t>
            </w:r>
          </w:p>
        </w:tc>
        <w:tc>
          <w:tcPr>
            <w:tcW w:w="2821" w:type="dxa"/>
            <w:gridSpan w:val="2"/>
            <w:vAlign w:val="center"/>
          </w:tcPr>
          <w:p>
            <w:pPr>
              <w:jc w:val="center"/>
              <w:rPr>
                <w:rFonts w:ascii="??_GB2312" w:hAnsi="??_GB2312"/>
                <w:color w:val="000000"/>
                <w:sz w:val="24"/>
              </w:rPr>
            </w:pPr>
            <w:r>
              <w:rPr>
                <w:rFonts w:ascii="??_GB2312" w:hAnsi="??_GB2312"/>
                <w:color w:val="00000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是</w:t>
            </w:r>
            <w:r>
              <w:rPr>
                <w:rFonts w:ascii="??_GB2312" w:hAnsi="??_GB2312"/>
                <w:color w:val="000000"/>
                <w:sz w:val="24"/>
              </w:rPr>
              <w:t xml:space="preserve">   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801" w:type="dxa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单位名称</w:t>
            </w:r>
          </w:p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（印章）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类型</w:t>
            </w:r>
          </w:p>
        </w:tc>
        <w:tc>
          <w:tcPr>
            <w:tcW w:w="28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单位电话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28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801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法人或主要负责人姓名</w:t>
            </w:r>
          </w:p>
        </w:tc>
        <w:tc>
          <w:tcPr>
            <w:tcW w:w="1731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固定</w:t>
            </w:r>
          </w:p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  <w:r>
              <w:rPr>
                <w:rFonts w:hint="eastAsia" w:ascii="??_GB2312" w:hAnsi="??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887" w:type="dxa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  <w:r>
              <w:rPr>
                <w:rFonts w:hint="eastAsia" w:ascii="??_GB2312" w:hAnsi="??_GB2312"/>
                <w:color w:val="000000"/>
                <w:sz w:val="28"/>
                <w:szCs w:val="28"/>
              </w:rPr>
              <w:t>管理员姓名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固定</w:t>
            </w:r>
          </w:p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  <w:r>
              <w:rPr>
                <w:rFonts w:hint="eastAsia" w:ascii="??_GB2312" w:hAnsi="??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887" w:type="dxa"/>
            <w:vAlign w:val="center"/>
          </w:tcPr>
          <w:p>
            <w:pPr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01" w:type="dxa"/>
            <w:vMerge w:val="restart"/>
            <w:vAlign w:val="center"/>
          </w:tcPr>
          <w:p>
            <w:pPr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  <w:r>
              <w:rPr>
                <w:rFonts w:hint="eastAsia" w:ascii="??_GB2312" w:hAnsi="??_GB2312"/>
                <w:color w:val="000000"/>
                <w:sz w:val="28"/>
                <w:szCs w:val="28"/>
              </w:rPr>
              <w:t>管理员</w:t>
            </w:r>
            <w:r>
              <w:rPr>
                <w:rFonts w:ascii="??_GB2312" w:hAnsi="??_GB2312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1731" w:type="dxa"/>
            <w:vMerge w:val="restart"/>
            <w:vAlign w:val="center"/>
          </w:tcPr>
          <w:p>
            <w:pPr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</w:p>
        </w:tc>
        <w:tc>
          <w:tcPr>
            <w:tcW w:w="2532" w:type="dxa"/>
            <w:gridSpan w:val="4"/>
            <w:vAlign w:val="center"/>
          </w:tcPr>
          <w:p>
            <w:pPr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  <w:r>
              <w:rPr>
                <w:rFonts w:hint="eastAsia" w:ascii="??_GB2312" w:hAnsi="??_GB2312"/>
                <w:color w:val="000000"/>
                <w:sz w:val="28"/>
                <w:szCs w:val="28"/>
              </w:rPr>
              <w:t>管理员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QQ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2821" w:type="dxa"/>
            <w:gridSpan w:val="2"/>
            <w:vAlign w:val="center"/>
          </w:tcPr>
          <w:p>
            <w:pPr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801" w:type="dxa"/>
            <w:vMerge w:val="continue"/>
            <w:vAlign w:val="center"/>
          </w:tcPr>
          <w:p>
            <w:pPr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</w:p>
        </w:tc>
        <w:tc>
          <w:tcPr>
            <w:tcW w:w="2532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??_GB2312" w:hAnsi="??_GB2312"/>
                <w:color w:val="000000"/>
                <w:sz w:val="28"/>
                <w:szCs w:val="28"/>
              </w:rPr>
              <w:t>管理员微信号</w:t>
            </w:r>
          </w:p>
        </w:tc>
        <w:tc>
          <w:tcPr>
            <w:tcW w:w="2821" w:type="dxa"/>
            <w:gridSpan w:val="2"/>
            <w:vAlign w:val="center"/>
          </w:tcPr>
          <w:p>
            <w:pPr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  <w:r>
              <w:rPr>
                <w:rFonts w:hint="eastAsia" w:ascii="??_GB2312" w:hAnsi="??_GB2312"/>
                <w:color w:val="000000"/>
                <w:sz w:val="28"/>
                <w:szCs w:val="28"/>
              </w:rPr>
              <w:t>备</w:t>
            </w:r>
            <w:r>
              <w:rPr>
                <w:rFonts w:ascii="??_GB2312" w:hAnsi="??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??_GB2312" w:hAnsi="??_GB2312"/>
                <w:color w:val="000000"/>
                <w:sz w:val="28"/>
                <w:szCs w:val="28"/>
              </w:rPr>
              <w:t>注</w:t>
            </w:r>
          </w:p>
        </w:tc>
        <w:tc>
          <w:tcPr>
            <w:tcW w:w="7084" w:type="dxa"/>
            <w:gridSpan w:val="7"/>
            <w:vAlign w:val="center"/>
          </w:tcPr>
          <w:p>
            <w:pPr>
              <w:ind w:firstLine="560" w:firstLineChars="200"/>
              <w:rPr>
                <w:rFonts w:ascii="方正小标宋简体" w:hAnsi="方正小标宋简体" w:eastAsia="方正小标宋简体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此表适用于机关企事业单位〈包含成立的各类公司〉、社会团体开办微信公众帐号的备案。请填写一式两份，加盖公章。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F0C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2016-08-22T01:27:06Z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